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42281">
        <w:rPr>
          <w:rFonts w:asciiTheme="majorHAnsi" w:hAnsiTheme="majorHAnsi"/>
          <w:b/>
          <w:color w:val="000099"/>
          <w:sz w:val="28"/>
          <w:szCs w:val="28"/>
        </w:rPr>
        <w:t>HB 251</w:t>
      </w:r>
    </w:p>
    <w:p w:rsidR="00C52AD9" w:rsidRDefault="00355FC2">
      <w:pPr>
        <w:rPr>
          <w:rFonts w:ascii="Calibri" w:hAnsi="Calibri"/>
        </w:rPr>
      </w:pPr>
      <w:r>
        <w:rPr>
          <w:rFonts w:ascii="Calibri" w:hAnsi="Calibri"/>
        </w:rPr>
        <w:t>Missouri senators move toward their mid-session recess with dialogue on a controversial proposal.</w:t>
      </w:r>
    </w:p>
    <w:p w:rsidR="00A42281" w:rsidRDefault="00355FC2" w:rsidP="00A42281">
      <w:pPr>
        <w:rPr>
          <w:rFonts w:ascii="Calibri" w:hAnsi="Calibri"/>
        </w:rPr>
      </w:pPr>
      <w:r>
        <w:rPr>
          <w:rFonts w:ascii="Calibri" w:hAnsi="Calibri"/>
        </w:rPr>
        <w:t>The week begins w</w:t>
      </w:r>
      <w:r w:rsidR="00A42281">
        <w:rPr>
          <w:rFonts w:ascii="Calibri" w:hAnsi="Calibri"/>
        </w:rPr>
        <w:t>ith hours spent on a measure aimed at public-sector employees.</w:t>
      </w:r>
    </w:p>
    <w:p w:rsidR="00A42281" w:rsidRDefault="00A42281" w:rsidP="00A42281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handles </w:t>
      </w:r>
      <w:hyperlink r:id="rId4" w:history="1">
        <w:r w:rsidRPr="007D6033">
          <w:rPr>
            <w:rStyle w:val="Hyperlink"/>
            <w:rFonts w:ascii="Calibri" w:hAnsi="Calibri"/>
          </w:rPr>
          <w:t>House Bill 251</w:t>
        </w:r>
      </w:hyperlink>
      <w:r>
        <w:rPr>
          <w:rFonts w:ascii="Calibri" w:hAnsi="Calibri"/>
        </w:rPr>
        <w:t xml:space="preserve"> in the upper chamber…</w:t>
      </w:r>
    </w:p>
    <w:p w:rsidR="00A42281" w:rsidRPr="007D6033" w:rsidRDefault="00A42281" w:rsidP="00A42281">
      <w:pPr>
        <w:ind w:left="720"/>
        <w:rPr>
          <w:rFonts w:ascii="Calibri" w:hAnsi="Calibri"/>
          <w:b/>
        </w:rPr>
      </w:pPr>
      <w:r w:rsidRPr="007D6033">
        <w:rPr>
          <w:rFonts w:ascii="Calibri" w:hAnsi="Calibri"/>
          <w:b/>
        </w:rPr>
        <w:t xml:space="preserve">Onder </w:t>
      </w:r>
      <w:r>
        <w:rPr>
          <w:rFonts w:ascii="Calibri" w:hAnsi="Calibri"/>
          <w:b/>
        </w:rPr>
        <w:t>1</w:t>
      </w:r>
      <w:r w:rsidRPr="007D6033">
        <w:rPr>
          <w:rFonts w:ascii="Calibri" w:hAnsi="Calibri"/>
          <w:b/>
        </w:rPr>
        <w:t xml:space="preserve"> / Runs :11 / OC: </w:t>
      </w:r>
      <w:r w:rsidR="001B3644">
        <w:rPr>
          <w:rFonts w:ascii="Calibri" w:hAnsi="Calibri"/>
          <w:b/>
        </w:rPr>
        <w:t>the public sector.</w:t>
      </w:r>
    </w:p>
    <w:p w:rsidR="00A42281" w:rsidRPr="007D6033" w:rsidRDefault="00A42281" w:rsidP="001B3644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B3644">
        <w:rPr>
          <w:rFonts w:ascii="Calibri" w:hAnsi="Calibri"/>
          <w:i/>
        </w:rPr>
        <w:t>Much of the discussion of labor reform this session has been devoted to private-sector labor issues, such as Right to Work and prevailing wage, but just as important is labor reform in the public sector.”</w:t>
      </w:r>
    </w:p>
    <w:p w:rsidR="00A42281" w:rsidRDefault="00A42281" w:rsidP="00A42281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Jason Holsman of Kansas City called this proposal another example of how this </w:t>
      </w:r>
      <w:r w:rsidR="00355FC2">
        <w:rPr>
          <w:rFonts w:ascii="Calibri" w:hAnsi="Calibri"/>
        </w:rPr>
        <w:t xml:space="preserve">year’s regular legislative </w:t>
      </w:r>
      <w:r>
        <w:rPr>
          <w:rFonts w:ascii="Calibri" w:hAnsi="Calibri"/>
        </w:rPr>
        <w:t>session is — in his words — the “opposition session”…</w:t>
      </w:r>
    </w:p>
    <w:p w:rsidR="00A42281" w:rsidRPr="007D6033" w:rsidRDefault="00A42281" w:rsidP="00A42281">
      <w:pPr>
        <w:ind w:left="720"/>
        <w:rPr>
          <w:rFonts w:ascii="Calibri" w:hAnsi="Calibri"/>
          <w:b/>
        </w:rPr>
      </w:pPr>
      <w:r w:rsidRPr="007D6033">
        <w:rPr>
          <w:rFonts w:ascii="Calibri" w:hAnsi="Calibri"/>
          <w:b/>
        </w:rPr>
        <w:t xml:space="preserve">Holsman </w:t>
      </w:r>
      <w:r>
        <w:rPr>
          <w:rFonts w:ascii="Calibri" w:hAnsi="Calibri"/>
          <w:b/>
        </w:rPr>
        <w:t>2</w:t>
      </w:r>
      <w:r w:rsidRPr="007D6033">
        <w:rPr>
          <w:rFonts w:ascii="Calibri" w:hAnsi="Calibri"/>
          <w:b/>
        </w:rPr>
        <w:t xml:space="preserve"> / Runs :09 / OC: </w:t>
      </w:r>
      <w:r w:rsidR="001B3644">
        <w:rPr>
          <w:rFonts w:ascii="Calibri" w:hAnsi="Calibri"/>
          <w:b/>
        </w:rPr>
        <w:t>the majority’s agenda.</w:t>
      </w:r>
    </w:p>
    <w:p w:rsidR="001B3644" w:rsidRPr="007D6033" w:rsidRDefault="00A42281" w:rsidP="001B3644">
      <w:pPr>
        <w:tabs>
          <w:tab w:val="left" w:pos="8820"/>
        </w:tabs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1B3644">
        <w:rPr>
          <w:rFonts w:ascii="Calibri" w:hAnsi="Calibri"/>
          <w:i/>
        </w:rPr>
        <w:t>Almost every bill that we’ve heard so far has been, in some way, an attempt to stamp out — or weaken — those who disagree with the majority’s agenda.”</w:t>
      </w:r>
      <w:bookmarkEnd w:id="0"/>
    </w:p>
    <w:p w:rsidR="00815EC9" w:rsidRDefault="00A42281" w:rsidP="00A42281">
      <w:pPr>
        <w:rPr>
          <w:rFonts w:ascii="Calibri" w:hAnsi="Calibri"/>
        </w:rPr>
      </w:pPr>
      <w:r>
        <w:rPr>
          <w:rFonts w:ascii="Calibri" w:hAnsi="Calibri"/>
        </w:rPr>
        <w:t>Late Monday night, House Bill 251 was set aside for future talk</w:t>
      </w:r>
      <w:r w:rsidR="00355FC2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B3644"/>
    <w:rsid w:val="00202BDC"/>
    <w:rsid w:val="00284C42"/>
    <w:rsid w:val="00301BCF"/>
    <w:rsid w:val="00355FC2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42281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.aspx?bill=HB251&amp;year=2017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2017-03-14T13:50:00Z</dcterms:created>
  <dcterms:modified xsi:type="dcterms:W3CDTF">2017-03-14T14:42:00Z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