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4C2612" w:rsidRDefault="00AB465F" w:rsidP="00AB465F">
      <w:pPr>
        <w:jc w:val="center"/>
        <w:rPr>
          <w:rFonts w:asciiTheme="majorHAnsi" w:hAnsiTheme="majorHAnsi"/>
          <w:color w:val="000099"/>
          <w:sz w:val="28"/>
          <w:szCs w:val="28"/>
        </w:rPr>
      </w:pPr>
      <w:r w:rsidRPr="004C2612">
        <w:rPr>
          <w:rFonts w:asciiTheme="majorHAnsi" w:hAnsiTheme="majorHAnsi"/>
          <w:b/>
          <w:i/>
          <w:color w:val="000099"/>
          <w:sz w:val="28"/>
          <w:szCs w:val="28"/>
        </w:rPr>
        <w:t>The Senate Minute</w:t>
      </w:r>
      <w:r w:rsidR="00E00E95">
        <w:rPr>
          <w:rFonts w:asciiTheme="majorHAnsi" w:hAnsiTheme="majorHAnsi"/>
          <w:b/>
          <w:color w:val="000099"/>
          <w:sz w:val="28"/>
          <w:szCs w:val="28"/>
        </w:rPr>
        <w:t xml:space="preserve"> Script</w:t>
      </w:r>
      <w:r w:rsidR="00004300" w:rsidRPr="004C2612">
        <w:rPr>
          <w:rFonts w:asciiTheme="majorHAnsi" w:hAnsiTheme="majorHAnsi"/>
          <w:b/>
          <w:color w:val="000099"/>
          <w:sz w:val="28"/>
          <w:szCs w:val="28"/>
        </w:rPr>
        <w:t>:</w:t>
      </w:r>
      <w:r w:rsidR="00781232" w:rsidRPr="004C2612">
        <w:rPr>
          <w:rFonts w:asciiTheme="majorHAnsi" w:hAnsiTheme="majorHAnsi"/>
          <w:b/>
          <w:color w:val="000099"/>
          <w:sz w:val="28"/>
          <w:szCs w:val="28"/>
        </w:rPr>
        <w:t xml:space="preserve"> </w:t>
      </w:r>
      <w:r w:rsidR="00091329">
        <w:rPr>
          <w:rFonts w:asciiTheme="majorHAnsi" w:hAnsiTheme="majorHAnsi"/>
          <w:b/>
          <w:color w:val="000099"/>
          <w:sz w:val="28"/>
          <w:szCs w:val="28"/>
        </w:rPr>
        <w:t>State of the State</w:t>
      </w:r>
    </w:p>
    <w:p w:rsidR="00C52AD9" w:rsidRDefault="00091329">
      <w:pPr>
        <w:rPr>
          <w:rFonts w:ascii="Calibri" w:hAnsi="Calibri"/>
        </w:rPr>
      </w:pPr>
      <w:r>
        <w:rPr>
          <w:rFonts w:ascii="Calibri" w:hAnsi="Calibri"/>
        </w:rPr>
        <w:t>The one thing not mentioned in the governor’s annual budget address to lawmakers is the budget.</w:t>
      </w:r>
    </w:p>
    <w:p w:rsidR="00091329" w:rsidRDefault="00091329" w:rsidP="00091329">
      <w:pPr>
        <w:rPr>
          <w:rFonts w:ascii="Calibri" w:hAnsi="Calibri"/>
        </w:rPr>
      </w:pPr>
      <w:r>
        <w:rPr>
          <w:rFonts w:ascii="Calibri" w:hAnsi="Calibri"/>
        </w:rPr>
        <w:t xml:space="preserve">Senator Denny Hoskins of Warrensburg is now three weeks into his time in the upper chamber, but has been tabbed to serve on the </w:t>
      </w:r>
      <w:hyperlink r:id="rId4" w:history="1">
        <w:r w:rsidRPr="00091329">
          <w:rPr>
            <w:rStyle w:val="Hyperlink"/>
            <w:rFonts w:ascii="Calibri" w:hAnsi="Calibri"/>
          </w:rPr>
          <w:t>Missouri Senate Appropriations Committee</w:t>
        </w:r>
      </w:hyperlink>
      <w:r>
        <w:rPr>
          <w:rFonts w:ascii="Calibri" w:hAnsi="Calibri"/>
        </w:rPr>
        <w:t>.</w:t>
      </w:r>
    </w:p>
    <w:p w:rsidR="00091329" w:rsidRDefault="00091329" w:rsidP="00091329">
      <w:pPr>
        <w:rPr>
          <w:rFonts w:ascii="Calibri" w:hAnsi="Calibri"/>
        </w:rPr>
      </w:pPr>
      <w:r>
        <w:rPr>
          <w:rFonts w:ascii="Calibri" w:hAnsi="Calibri"/>
        </w:rPr>
        <w:t>He says the governor wants more jobs in Missouri…</w:t>
      </w:r>
    </w:p>
    <w:p w:rsidR="00091329" w:rsidRPr="00652A23" w:rsidRDefault="00E867CB" w:rsidP="00091329">
      <w:pPr>
        <w:ind w:left="720"/>
        <w:rPr>
          <w:rFonts w:ascii="Calibri" w:hAnsi="Calibri"/>
          <w:b/>
        </w:rPr>
      </w:pPr>
      <w:r>
        <w:rPr>
          <w:rFonts w:ascii="Calibri" w:hAnsi="Calibri"/>
          <w:b/>
        </w:rPr>
        <w:t>Hoskins 1</w:t>
      </w:r>
      <w:r w:rsidR="00091329" w:rsidRPr="00652A23">
        <w:rPr>
          <w:rFonts w:ascii="Calibri" w:hAnsi="Calibri"/>
          <w:b/>
        </w:rPr>
        <w:t xml:space="preserve"> / Runs :07 / OC: </w:t>
      </w:r>
      <w:r w:rsidR="003E5DD4">
        <w:rPr>
          <w:rFonts w:ascii="Calibri" w:hAnsi="Calibri"/>
          <w:b/>
        </w:rPr>
        <w:t>our small businesses.</w:t>
      </w:r>
    </w:p>
    <w:p w:rsidR="00091329" w:rsidRPr="00652A23" w:rsidRDefault="00091329" w:rsidP="00091329">
      <w:pPr>
        <w:ind w:left="720"/>
        <w:rPr>
          <w:rFonts w:ascii="Calibri" w:hAnsi="Calibri"/>
          <w:i/>
        </w:rPr>
      </w:pPr>
      <w:r>
        <w:rPr>
          <w:rFonts w:ascii="Calibri" w:hAnsi="Calibri"/>
          <w:i/>
        </w:rPr>
        <w:t>“</w:t>
      </w:r>
      <w:r w:rsidR="003E5DD4">
        <w:rPr>
          <w:rFonts w:ascii="Calibri" w:hAnsi="Calibri"/>
          <w:i/>
        </w:rPr>
        <w:t xml:space="preserve">Which falls right in line with my ‘Big Government Get Off My Back Act.’ </w:t>
      </w:r>
      <w:hyperlink r:id="rId5" w:history="1">
        <w:r w:rsidR="003E5DD4" w:rsidRPr="003E5DD4">
          <w:rPr>
            <w:rStyle w:val="Hyperlink"/>
            <w:rFonts w:ascii="Calibri" w:hAnsi="Calibri"/>
            <w:i/>
          </w:rPr>
          <w:t>Senate Bill 183</w:t>
        </w:r>
      </w:hyperlink>
      <w:r w:rsidR="003E5DD4">
        <w:rPr>
          <w:rFonts w:ascii="Calibri" w:hAnsi="Calibri"/>
          <w:i/>
        </w:rPr>
        <w:t xml:space="preserve"> would say, ‘ No new rules or regulations on our small businesses.’”</w:t>
      </w:r>
    </w:p>
    <w:p w:rsidR="00091329" w:rsidRDefault="00091329" w:rsidP="00091329">
      <w:pPr>
        <w:rPr>
          <w:rFonts w:ascii="Calibri" w:hAnsi="Calibri"/>
        </w:rPr>
      </w:pPr>
      <w:r>
        <w:rPr>
          <w:rFonts w:ascii="Calibri" w:hAnsi="Calibri"/>
        </w:rPr>
        <w:t>Senate Minority Floor Leader Gina Walsh of Bellefontaine Neighbors says a lot of things were not included in the governor’s address…</w:t>
      </w:r>
    </w:p>
    <w:p w:rsidR="00091329" w:rsidRPr="00652A23" w:rsidRDefault="00E867CB" w:rsidP="00091329">
      <w:pPr>
        <w:ind w:left="720"/>
        <w:rPr>
          <w:rFonts w:ascii="Calibri" w:hAnsi="Calibri"/>
          <w:b/>
        </w:rPr>
      </w:pPr>
      <w:r>
        <w:rPr>
          <w:rFonts w:ascii="Calibri" w:hAnsi="Calibri"/>
          <w:b/>
        </w:rPr>
        <w:t>Walsh 2</w:t>
      </w:r>
      <w:r w:rsidR="00091329" w:rsidRPr="00652A23">
        <w:rPr>
          <w:rFonts w:ascii="Calibri" w:hAnsi="Calibri"/>
          <w:b/>
        </w:rPr>
        <w:t xml:space="preserve"> / Runs :12 / OC: </w:t>
      </w:r>
      <w:r w:rsidR="00717D74">
        <w:rPr>
          <w:rFonts w:ascii="Calibri" w:hAnsi="Calibri"/>
          <w:b/>
        </w:rPr>
        <w:t>make it strong.</w:t>
      </w:r>
      <w:bookmarkStart w:id="0" w:name="_GoBack"/>
      <w:bookmarkEnd w:id="0"/>
    </w:p>
    <w:p w:rsidR="00091329" w:rsidRPr="00652A23" w:rsidRDefault="00091329" w:rsidP="00091329">
      <w:pPr>
        <w:ind w:left="720"/>
        <w:rPr>
          <w:rFonts w:ascii="Calibri" w:hAnsi="Calibri"/>
          <w:i/>
        </w:rPr>
      </w:pPr>
      <w:r>
        <w:rPr>
          <w:rFonts w:ascii="Calibri" w:hAnsi="Calibri"/>
          <w:i/>
        </w:rPr>
        <w:t>“</w:t>
      </w:r>
      <w:r w:rsidR="00717D74">
        <w:rPr>
          <w:rFonts w:ascii="Calibri" w:hAnsi="Calibri"/>
          <w:i/>
        </w:rPr>
        <w:t>Notably, the transportation issue. We’ve been working on it — hard — here, you know, for many years. I’m worried about what an ethics bill might look like. I’ve always been of the belief if we have an ethics bill, let’s make it strong.”</w:t>
      </w:r>
    </w:p>
    <w:p w:rsidR="00815EC9" w:rsidRDefault="00091329">
      <w:pPr>
        <w:rPr>
          <w:rFonts w:ascii="Calibri" w:hAnsi="Calibri"/>
        </w:rPr>
      </w:pPr>
      <w:r>
        <w:rPr>
          <w:rFonts w:ascii="Calibri" w:hAnsi="Calibri"/>
        </w:rPr>
        <w:t xml:space="preserve">By law, the executive branch has 30 days after the governor’s swearing in to release </w:t>
      </w:r>
      <w:r w:rsidR="00456048">
        <w:rPr>
          <w:rFonts w:ascii="Calibri" w:hAnsi="Calibri"/>
        </w:rPr>
        <w:t xml:space="preserve">his </w:t>
      </w:r>
      <w:r>
        <w:rPr>
          <w:rFonts w:ascii="Calibri" w:hAnsi="Calibri"/>
        </w:rPr>
        <w:t xml:space="preserve">budget recommendations to the </w:t>
      </w:r>
      <w:r w:rsidR="00456048">
        <w:rPr>
          <w:rFonts w:ascii="Calibri" w:hAnsi="Calibri"/>
        </w:rPr>
        <w:t xml:space="preserve">entire </w:t>
      </w:r>
      <w:r>
        <w:rPr>
          <w:rFonts w:ascii="Calibri" w:hAnsi="Calibri"/>
        </w:rPr>
        <w:t>Missouri General Assembly.</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091329"/>
    <w:rsid w:val="00177E9A"/>
    <w:rsid w:val="00202BDC"/>
    <w:rsid w:val="00284C42"/>
    <w:rsid w:val="00301BCF"/>
    <w:rsid w:val="003C0B05"/>
    <w:rsid w:val="003E5DD4"/>
    <w:rsid w:val="00456048"/>
    <w:rsid w:val="004C2612"/>
    <w:rsid w:val="00522830"/>
    <w:rsid w:val="005D5427"/>
    <w:rsid w:val="00717D74"/>
    <w:rsid w:val="007428D8"/>
    <w:rsid w:val="00781232"/>
    <w:rsid w:val="00815EC9"/>
    <w:rsid w:val="00823A29"/>
    <w:rsid w:val="00842DAF"/>
    <w:rsid w:val="008A328F"/>
    <w:rsid w:val="008F722E"/>
    <w:rsid w:val="0094316F"/>
    <w:rsid w:val="00A6143E"/>
    <w:rsid w:val="00AB465F"/>
    <w:rsid w:val="00AD6F7C"/>
    <w:rsid w:val="00B23564"/>
    <w:rsid w:val="00B44781"/>
    <w:rsid w:val="00B80979"/>
    <w:rsid w:val="00BD3391"/>
    <w:rsid w:val="00C1785B"/>
    <w:rsid w:val="00C35246"/>
    <w:rsid w:val="00C52AD9"/>
    <w:rsid w:val="00D1078D"/>
    <w:rsid w:val="00D30087"/>
    <w:rsid w:val="00D60E22"/>
    <w:rsid w:val="00D70338"/>
    <w:rsid w:val="00DC3932"/>
    <w:rsid w:val="00E00E95"/>
    <w:rsid w:val="00E867CB"/>
    <w:rsid w:val="00F0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enate.mo.gov/17info/bts_web/Bill.aspx?SessionType=R&amp;BillID=57095470" TargetMode="External"/><Relationship Id="rId4" Type="http://schemas.openxmlformats.org/officeDocument/2006/relationships/hyperlink" Target="http://www.senate.mo.gov/ap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6</cp:revision>
  <dcterms:created xsi:type="dcterms:W3CDTF">2017-01-19T15:56:00Z</dcterms:created>
  <dcterms:modified xsi:type="dcterms:W3CDTF">2017-01-19T16:27:00Z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